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703" w:rsidRDefault="007B1703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NOCCA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Board of Directors Meeting</w:t>
      </w:r>
    </w:p>
    <w:p w:rsidR="00337C6D" w:rsidRDefault="00AC235A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January 8, 2013</w:t>
      </w:r>
      <w:r w:rsidR="009A57D5">
        <w:rPr>
          <w:rFonts w:ascii="Goudy Old Style" w:hAnsi="Goudy Old Style"/>
          <w:sz w:val="28"/>
          <w:szCs w:val="28"/>
        </w:rPr>
        <w:t xml:space="preserve"> – 5:</w:t>
      </w:r>
      <w:r w:rsidR="007F4811">
        <w:rPr>
          <w:rFonts w:ascii="Goudy Old Style" w:hAnsi="Goudy Old Style"/>
          <w:sz w:val="28"/>
          <w:szCs w:val="28"/>
        </w:rPr>
        <w:t>0</w:t>
      </w:r>
      <w:r w:rsidR="00337C6D">
        <w:rPr>
          <w:rFonts w:ascii="Goudy Old Style" w:hAnsi="Goudy Old Style"/>
          <w:sz w:val="28"/>
          <w:szCs w:val="28"/>
        </w:rPr>
        <w:t>0 p.m.</w:t>
      </w:r>
    </w:p>
    <w:p w:rsidR="00E35A75" w:rsidRDefault="00072AF4" w:rsidP="00E35A75">
      <w:pPr>
        <w:jc w:val="center"/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 xml:space="preserve">Senator John Breaux </w:t>
      </w:r>
      <w:r w:rsidR="007F4811">
        <w:rPr>
          <w:rFonts w:ascii="Goudy Old Style" w:hAnsi="Goudy Old Style"/>
          <w:sz w:val="28"/>
          <w:szCs w:val="28"/>
        </w:rPr>
        <w:t>Library</w:t>
      </w:r>
    </w:p>
    <w:p w:rsidR="00E35A75" w:rsidRDefault="00E35A75" w:rsidP="00E35A75">
      <w:pPr>
        <w:jc w:val="center"/>
        <w:rPr>
          <w:rFonts w:ascii="Goudy Old Style" w:hAnsi="Goudy Old Style"/>
          <w:sz w:val="28"/>
          <w:szCs w:val="28"/>
        </w:rPr>
      </w:pPr>
    </w:p>
    <w:p w:rsidR="00E35A75" w:rsidRDefault="00E35A75" w:rsidP="00E35A75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Call to Order</w:t>
      </w:r>
    </w:p>
    <w:p w:rsidR="00E35A75" w:rsidRDefault="00E35A75" w:rsidP="00E35A75">
      <w:pPr>
        <w:ind w:left="360"/>
        <w:jc w:val="both"/>
        <w:rPr>
          <w:rFonts w:ascii="Goudy Old Style" w:hAnsi="Goudy Old Style"/>
        </w:rPr>
      </w:pPr>
    </w:p>
    <w:p w:rsidR="00A154F6" w:rsidRPr="00C11F7E" w:rsidRDefault="00E35A75" w:rsidP="00C11F7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Roll Call</w:t>
      </w:r>
    </w:p>
    <w:p w:rsidR="00356077" w:rsidRDefault="00356077" w:rsidP="00356077">
      <w:pPr>
        <w:ind w:left="360"/>
        <w:jc w:val="both"/>
        <w:rPr>
          <w:rFonts w:ascii="Goudy Old Style" w:hAnsi="Goudy Old Style"/>
        </w:rPr>
      </w:pPr>
    </w:p>
    <w:p w:rsidR="00D9265E" w:rsidRPr="00D9265E" w:rsidRDefault="004A7FD5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Approval of Minutes</w:t>
      </w:r>
      <w:r w:rsidR="00983C4F">
        <w:rPr>
          <w:rFonts w:ascii="Goudy Old Style" w:hAnsi="Goudy Old Style"/>
        </w:rPr>
        <w:t xml:space="preserve">, </w:t>
      </w:r>
      <w:r w:rsidR="00AC235A">
        <w:rPr>
          <w:rFonts w:ascii="Goudy Old Style" w:hAnsi="Goudy Old Style"/>
        </w:rPr>
        <w:t>November 13</w:t>
      </w:r>
      <w:r w:rsidR="006D7AC6">
        <w:rPr>
          <w:rFonts w:ascii="Goudy Old Style" w:hAnsi="Goudy Old Style"/>
        </w:rPr>
        <w:t>, 2012</w:t>
      </w:r>
      <w:r>
        <w:rPr>
          <w:rFonts w:ascii="Goudy Old Style" w:hAnsi="Goudy Old Style"/>
        </w:rPr>
        <w:t xml:space="preserve"> </w:t>
      </w:r>
      <w:r w:rsidR="00D9265E">
        <w:rPr>
          <w:rFonts w:ascii="Goudy Old Style" w:hAnsi="Goudy Old Style"/>
        </w:rPr>
        <w:t>–</w:t>
      </w:r>
      <w:r w:rsidR="00356077">
        <w:rPr>
          <w:rFonts w:ascii="Goudy Old Style" w:hAnsi="Goudy Old Style"/>
        </w:rPr>
        <w:t xml:space="preserve"> </w:t>
      </w:r>
      <w:r w:rsidR="00356077">
        <w:rPr>
          <w:rFonts w:ascii="Goudy Old Style" w:hAnsi="Goudy Old Style"/>
          <w:color w:val="FF0000"/>
        </w:rPr>
        <w:t>Action</w:t>
      </w:r>
    </w:p>
    <w:p w:rsidR="00D9265E" w:rsidRDefault="00D9265E" w:rsidP="00D9265E">
      <w:pPr>
        <w:ind w:left="360"/>
        <w:jc w:val="both"/>
        <w:rPr>
          <w:rFonts w:ascii="Goudy Old Style" w:hAnsi="Goudy Old Style"/>
        </w:rPr>
      </w:pPr>
    </w:p>
    <w:p w:rsidR="00D9265E" w:rsidRDefault="00D9265E" w:rsidP="00D9265E">
      <w:pPr>
        <w:numPr>
          <w:ilvl w:val="0"/>
          <w:numId w:val="1"/>
        </w:numPr>
        <w:jc w:val="both"/>
        <w:rPr>
          <w:rFonts w:ascii="Goudy Old Style" w:hAnsi="Goudy Old Style"/>
        </w:rPr>
      </w:pPr>
      <w:r>
        <w:rPr>
          <w:rFonts w:ascii="Goudy Old Style" w:hAnsi="Goudy Old Style"/>
        </w:rPr>
        <w:t>Student Presentation</w:t>
      </w:r>
    </w:p>
    <w:p w:rsidR="00E35A75" w:rsidRDefault="00E35A75" w:rsidP="00E35A75">
      <w:pPr>
        <w:jc w:val="both"/>
        <w:rPr>
          <w:rFonts w:ascii="Goudy Old Style" w:hAnsi="Goudy Old Style"/>
          <w:color w:val="000000"/>
        </w:rPr>
      </w:pPr>
    </w:p>
    <w:p w:rsidR="00501F0F" w:rsidRPr="007F4811" w:rsidRDefault="00E35A75" w:rsidP="007F4811">
      <w:pPr>
        <w:jc w:val="both"/>
        <w:rPr>
          <w:rFonts w:ascii="Goudy Old Style" w:hAnsi="Goudy Old Style"/>
          <w:b/>
          <w:color w:val="000000"/>
          <w:u w:val="single"/>
        </w:rPr>
      </w:pPr>
      <w:r>
        <w:rPr>
          <w:rFonts w:ascii="Goudy Old Style" w:hAnsi="Goudy Old Style"/>
          <w:b/>
          <w:color w:val="000000"/>
          <w:u w:val="single"/>
        </w:rPr>
        <w:t>New Business</w:t>
      </w:r>
    </w:p>
    <w:p w:rsidR="00D30197" w:rsidRDefault="00D30197" w:rsidP="00D30197">
      <w:pPr>
        <w:pStyle w:val="ListParagraph"/>
        <w:ind w:left="1080"/>
        <w:rPr>
          <w:rFonts w:ascii="Goudy Old Style" w:hAnsi="Goudy Old Style"/>
          <w:color w:val="000000"/>
        </w:rPr>
      </w:pPr>
    </w:p>
    <w:p w:rsidR="00433ED4" w:rsidRPr="00433ED4" w:rsidRDefault="00D30197" w:rsidP="00433ED4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Academic Studio Update – Kyle Wedberg, Pr</w:t>
      </w:r>
      <w:r w:rsidR="008524F2">
        <w:rPr>
          <w:rFonts w:ascii="Goudy Old Style" w:hAnsi="Goudy Old Style"/>
          <w:color w:val="000000"/>
        </w:rPr>
        <w:t>esident/CEO</w:t>
      </w:r>
      <w:r w:rsidR="00433ED4">
        <w:rPr>
          <w:rFonts w:ascii="Goudy Old Style" w:hAnsi="Goudy Old Style"/>
          <w:color w:val="000000"/>
        </w:rPr>
        <w:t xml:space="preserve"> and </w:t>
      </w:r>
      <w:r w:rsidR="001432FA">
        <w:rPr>
          <w:rFonts w:ascii="Goudy Old Style" w:hAnsi="Goudy Old Style"/>
          <w:color w:val="000000"/>
        </w:rPr>
        <w:t>Brian Dassler</w:t>
      </w:r>
      <w:r w:rsidR="00433ED4">
        <w:rPr>
          <w:rFonts w:ascii="Goudy Old Style" w:hAnsi="Goudy Old Style"/>
          <w:color w:val="000000"/>
        </w:rPr>
        <w:t xml:space="preserve">, </w:t>
      </w:r>
      <w:r w:rsidR="001432FA">
        <w:rPr>
          <w:rFonts w:ascii="Goudy Old Style" w:hAnsi="Goudy Old Style"/>
          <w:color w:val="000000"/>
        </w:rPr>
        <w:t>Chief Academic Officer</w:t>
      </w:r>
    </w:p>
    <w:p w:rsidR="001432FA" w:rsidRDefault="00B15BC1" w:rsidP="00072AF4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Introduction of</w:t>
      </w:r>
      <w:r w:rsidR="00C0161E">
        <w:rPr>
          <w:rFonts w:ascii="Goudy Old Style" w:hAnsi="Goudy Old Style"/>
          <w:color w:val="000000"/>
        </w:rPr>
        <w:t xml:space="preserve"> Academic Studio Teacher – Kit Nelson</w:t>
      </w:r>
    </w:p>
    <w:p w:rsidR="00072AF4" w:rsidRDefault="00072AF4" w:rsidP="00072AF4">
      <w:pPr>
        <w:rPr>
          <w:rFonts w:ascii="Goudy Old Style" w:hAnsi="Goudy Old Style"/>
          <w:color w:val="000000"/>
        </w:rPr>
      </w:pPr>
    </w:p>
    <w:p w:rsidR="00291E3D" w:rsidRDefault="00291E3D" w:rsidP="00291E3D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Finance Update – Lotte Farmer, CFO</w:t>
      </w:r>
    </w:p>
    <w:p w:rsidR="00291E3D" w:rsidRDefault="00291E3D" w:rsidP="00291E3D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FY 2013-2014 Budget</w:t>
      </w:r>
    </w:p>
    <w:p w:rsidR="00291E3D" w:rsidRDefault="00291E3D" w:rsidP="00291E3D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Current Year</w:t>
      </w:r>
    </w:p>
    <w:p w:rsidR="00291E3D" w:rsidRPr="00072AF4" w:rsidRDefault="00291E3D" w:rsidP="00291E3D">
      <w:pPr>
        <w:pStyle w:val="ListParagraph"/>
        <w:ind w:left="1440"/>
        <w:rPr>
          <w:rFonts w:ascii="Goudy Old Style" w:hAnsi="Goudy Old Style"/>
          <w:color w:val="000000"/>
        </w:rPr>
      </w:pPr>
    </w:p>
    <w:p w:rsidR="00072AF4" w:rsidRDefault="00072AF4" w:rsidP="00072AF4">
      <w:pPr>
        <w:pStyle w:val="ListParagraph"/>
        <w:numPr>
          <w:ilvl w:val="0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Student Services Update – Claudette Sislo, Director of Admissions and Protocol</w:t>
      </w:r>
    </w:p>
    <w:p w:rsidR="00291E3D" w:rsidRDefault="00291E3D" w:rsidP="00072AF4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Admissions</w:t>
      </w:r>
    </w:p>
    <w:p w:rsidR="00072AF4" w:rsidRDefault="00291E3D" w:rsidP="00072AF4">
      <w:pPr>
        <w:pStyle w:val="ListParagraph"/>
        <w:numPr>
          <w:ilvl w:val="1"/>
          <w:numId w:val="1"/>
        </w:numPr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Lottery</w:t>
      </w:r>
    </w:p>
    <w:p w:rsidR="00501F0F" w:rsidRDefault="00501F0F" w:rsidP="006D7AC6">
      <w:pPr>
        <w:pStyle w:val="ListParagraph"/>
        <w:ind w:left="1440"/>
        <w:rPr>
          <w:rFonts w:ascii="Goudy Old Style" w:hAnsi="Goudy Old Style"/>
          <w:color w:val="000000"/>
        </w:rPr>
      </w:pPr>
    </w:p>
    <w:p w:rsidR="00A566B2" w:rsidRDefault="00A566B2" w:rsidP="00A566B2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 xml:space="preserve">TNI Update </w:t>
      </w:r>
      <w:r w:rsidRPr="00A566B2">
        <w:rPr>
          <w:rFonts w:ascii="Goudy Old Style" w:hAnsi="Goudy Old Style"/>
          <w:color w:val="000000"/>
        </w:rPr>
        <w:t>–</w:t>
      </w:r>
      <w:r>
        <w:rPr>
          <w:rFonts w:ascii="Goudy Old Style" w:hAnsi="Goudy Old Style"/>
          <w:color w:val="000000"/>
        </w:rPr>
        <w:t xml:space="preserve"> Sally Perry, Executive Director TNI</w:t>
      </w:r>
    </w:p>
    <w:p w:rsidR="00A566B2" w:rsidRDefault="00A566B2" w:rsidP="00A566B2">
      <w:pPr>
        <w:jc w:val="both"/>
        <w:rPr>
          <w:rFonts w:ascii="Goudy Old Style" w:hAnsi="Goudy Old Style"/>
          <w:color w:val="000000"/>
        </w:rPr>
      </w:pPr>
    </w:p>
    <w:p w:rsidR="003D484C" w:rsidRDefault="003D484C" w:rsidP="003D484C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President/CEO Report</w:t>
      </w:r>
      <w:r w:rsidR="00337C6D">
        <w:rPr>
          <w:rFonts w:ascii="Goudy Old Style" w:hAnsi="Goudy Old Style"/>
          <w:color w:val="000000"/>
        </w:rPr>
        <w:t xml:space="preserve"> – Kyle Wedberg</w:t>
      </w:r>
      <w:r w:rsidR="00B418EB">
        <w:rPr>
          <w:rFonts w:ascii="Goudy Old Style" w:hAnsi="Goudy Old Style"/>
          <w:color w:val="000000"/>
        </w:rPr>
        <w:t>, President/CEO</w:t>
      </w:r>
    </w:p>
    <w:p w:rsidR="008F1AE1" w:rsidRPr="00C07FD7" w:rsidRDefault="008F1AE1" w:rsidP="00C07FD7">
      <w:pPr>
        <w:rPr>
          <w:rFonts w:ascii="Goudy Old Style" w:hAnsi="Goudy Old Style"/>
          <w:color w:val="000000"/>
        </w:rPr>
      </w:pPr>
    </w:p>
    <w:p w:rsidR="00BC1CA7" w:rsidRDefault="00E35A75" w:rsidP="00BC1CA7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Remarks/Other</w:t>
      </w:r>
      <w:r w:rsidR="00984BE2">
        <w:rPr>
          <w:rFonts w:ascii="Goudy Old Style" w:hAnsi="Goudy Old Style"/>
          <w:color w:val="000000"/>
        </w:rPr>
        <w:t xml:space="preserve"> Business</w:t>
      </w:r>
    </w:p>
    <w:p w:rsid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291E3D" w:rsidRPr="00AC235A" w:rsidRDefault="00BC1CA7" w:rsidP="00AC235A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>
        <w:rPr>
          <w:rFonts w:ascii="Goudy Old Style" w:hAnsi="Goudy Old Style"/>
          <w:color w:val="000000"/>
        </w:rPr>
        <w:t>Public Comment</w:t>
      </w:r>
      <w:bookmarkStart w:id="0" w:name="_GoBack"/>
      <w:bookmarkEnd w:id="0"/>
    </w:p>
    <w:p w:rsidR="00BC1CA7" w:rsidRPr="00BC1CA7" w:rsidRDefault="00BC1CA7" w:rsidP="00BC1CA7">
      <w:pPr>
        <w:ind w:left="1080"/>
        <w:jc w:val="both"/>
        <w:rPr>
          <w:rFonts w:ascii="Goudy Old Style" w:hAnsi="Goudy Old Style"/>
          <w:color w:val="000000"/>
        </w:rPr>
      </w:pPr>
    </w:p>
    <w:p w:rsidR="00E21743" w:rsidRPr="00A566B2" w:rsidRDefault="00E35A75" w:rsidP="00634AF0">
      <w:pPr>
        <w:numPr>
          <w:ilvl w:val="0"/>
          <w:numId w:val="1"/>
        </w:numPr>
        <w:jc w:val="both"/>
        <w:rPr>
          <w:rFonts w:ascii="Goudy Old Style" w:hAnsi="Goudy Old Style"/>
          <w:color w:val="000000"/>
        </w:rPr>
      </w:pPr>
      <w:r w:rsidRPr="00A566B2">
        <w:rPr>
          <w:rFonts w:ascii="Goudy Old Style" w:hAnsi="Goudy Old Style"/>
          <w:color w:val="000000"/>
        </w:rPr>
        <w:t>Adjourn</w:t>
      </w:r>
    </w:p>
    <w:sectPr w:rsidR="00E21743" w:rsidRPr="00A566B2" w:rsidSect="007B1703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D7181"/>
    <w:multiLevelType w:val="hybridMultilevel"/>
    <w:tmpl w:val="587E5706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CDE9C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oudy Old Style" w:eastAsia="Times New Roman" w:hAnsi="Goudy Old Style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0D20F0"/>
    <w:multiLevelType w:val="hybridMultilevel"/>
    <w:tmpl w:val="125836F0"/>
    <w:lvl w:ilvl="0" w:tplc="CBC6FF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1AE2C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221DC0"/>
    <w:multiLevelType w:val="hybridMultilevel"/>
    <w:tmpl w:val="0D888986"/>
    <w:lvl w:ilvl="0" w:tplc="618A5A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75"/>
    <w:rsid w:val="00044E0A"/>
    <w:rsid w:val="00072AF4"/>
    <w:rsid w:val="00082B7F"/>
    <w:rsid w:val="00091B95"/>
    <w:rsid w:val="00091F9B"/>
    <w:rsid w:val="000B2AFB"/>
    <w:rsid w:val="000B5059"/>
    <w:rsid w:val="000C4498"/>
    <w:rsid w:val="00111FC3"/>
    <w:rsid w:val="001406C9"/>
    <w:rsid w:val="001432FA"/>
    <w:rsid w:val="00173055"/>
    <w:rsid w:val="00194CED"/>
    <w:rsid w:val="001A0CD1"/>
    <w:rsid w:val="001C5A7F"/>
    <w:rsid w:val="001D5B4E"/>
    <w:rsid w:val="001D7426"/>
    <w:rsid w:val="0023759F"/>
    <w:rsid w:val="002401EB"/>
    <w:rsid w:val="002652C5"/>
    <w:rsid w:val="002803C3"/>
    <w:rsid w:val="00285F24"/>
    <w:rsid w:val="00291E3D"/>
    <w:rsid w:val="002A37AA"/>
    <w:rsid w:val="002D101D"/>
    <w:rsid w:val="00326E58"/>
    <w:rsid w:val="00337C6D"/>
    <w:rsid w:val="00356077"/>
    <w:rsid w:val="00393C5F"/>
    <w:rsid w:val="003D484C"/>
    <w:rsid w:val="00420B4F"/>
    <w:rsid w:val="00433ED4"/>
    <w:rsid w:val="004354A3"/>
    <w:rsid w:val="0046248F"/>
    <w:rsid w:val="00481E86"/>
    <w:rsid w:val="004A7FD5"/>
    <w:rsid w:val="004E7FB1"/>
    <w:rsid w:val="004F5AC2"/>
    <w:rsid w:val="004F7ABB"/>
    <w:rsid w:val="00501F0F"/>
    <w:rsid w:val="00515C12"/>
    <w:rsid w:val="00545E03"/>
    <w:rsid w:val="00561E11"/>
    <w:rsid w:val="00572632"/>
    <w:rsid w:val="005A2386"/>
    <w:rsid w:val="005C0163"/>
    <w:rsid w:val="005E6524"/>
    <w:rsid w:val="00613FA9"/>
    <w:rsid w:val="00620C8D"/>
    <w:rsid w:val="00634AF0"/>
    <w:rsid w:val="00640BEB"/>
    <w:rsid w:val="00676E40"/>
    <w:rsid w:val="00677915"/>
    <w:rsid w:val="006D4FDB"/>
    <w:rsid w:val="006D7AC6"/>
    <w:rsid w:val="00703CEE"/>
    <w:rsid w:val="007112DF"/>
    <w:rsid w:val="00712B55"/>
    <w:rsid w:val="007226AB"/>
    <w:rsid w:val="00743B8D"/>
    <w:rsid w:val="00750FF4"/>
    <w:rsid w:val="00756BB8"/>
    <w:rsid w:val="00773A39"/>
    <w:rsid w:val="00774034"/>
    <w:rsid w:val="007A50E6"/>
    <w:rsid w:val="007B1703"/>
    <w:rsid w:val="007E6257"/>
    <w:rsid w:val="007F41BC"/>
    <w:rsid w:val="007F4811"/>
    <w:rsid w:val="0081787F"/>
    <w:rsid w:val="008247B6"/>
    <w:rsid w:val="0085004E"/>
    <w:rsid w:val="008524F2"/>
    <w:rsid w:val="00852B03"/>
    <w:rsid w:val="0089368C"/>
    <w:rsid w:val="008A574D"/>
    <w:rsid w:val="008B1059"/>
    <w:rsid w:val="008D02D9"/>
    <w:rsid w:val="008F1AE1"/>
    <w:rsid w:val="00902C8A"/>
    <w:rsid w:val="009151AC"/>
    <w:rsid w:val="0092011D"/>
    <w:rsid w:val="00983C4F"/>
    <w:rsid w:val="00984BE2"/>
    <w:rsid w:val="009A57D5"/>
    <w:rsid w:val="009B26AB"/>
    <w:rsid w:val="009E0E3B"/>
    <w:rsid w:val="009F4FF9"/>
    <w:rsid w:val="00A154F6"/>
    <w:rsid w:val="00A207C5"/>
    <w:rsid w:val="00A566B2"/>
    <w:rsid w:val="00AC03DF"/>
    <w:rsid w:val="00AC235A"/>
    <w:rsid w:val="00AC7342"/>
    <w:rsid w:val="00AD6C01"/>
    <w:rsid w:val="00AE5A3C"/>
    <w:rsid w:val="00AF69E8"/>
    <w:rsid w:val="00B15BC1"/>
    <w:rsid w:val="00B165C5"/>
    <w:rsid w:val="00B418EB"/>
    <w:rsid w:val="00B452F7"/>
    <w:rsid w:val="00B74483"/>
    <w:rsid w:val="00B83119"/>
    <w:rsid w:val="00BC1CA7"/>
    <w:rsid w:val="00BD325C"/>
    <w:rsid w:val="00BE2F57"/>
    <w:rsid w:val="00C0161E"/>
    <w:rsid w:val="00C07FD7"/>
    <w:rsid w:val="00C11F7E"/>
    <w:rsid w:val="00C454EE"/>
    <w:rsid w:val="00C81ED1"/>
    <w:rsid w:val="00C934D2"/>
    <w:rsid w:val="00C93B5B"/>
    <w:rsid w:val="00CC5262"/>
    <w:rsid w:val="00D060C3"/>
    <w:rsid w:val="00D15C3E"/>
    <w:rsid w:val="00D30197"/>
    <w:rsid w:val="00D473F3"/>
    <w:rsid w:val="00D53593"/>
    <w:rsid w:val="00D66C11"/>
    <w:rsid w:val="00D75C4E"/>
    <w:rsid w:val="00D9265E"/>
    <w:rsid w:val="00D92F19"/>
    <w:rsid w:val="00DA6F32"/>
    <w:rsid w:val="00DC31BC"/>
    <w:rsid w:val="00DE28D7"/>
    <w:rsid w:val="00E12456"/>
    <w:rsid w:val="00E13346"/>
    <w:rsid w:val="00E21743"/>
    <w:rsid w:val="00E2664C"/>
    <w:rsid w:val="00E35A75"/>
    <w:rsid w:val="00E42C2A"/>
    <w:rsid w:val="00E63DBC"/>
    <w:rsid w:val="00E65ED7"/>
    <w:rsid w:val="00E8354A"/>
    <w:rsid w:val="00EA14A5"/>
    <w:rsid w:val="00EA6649"/>
    <w:rsid w:val="00EC28F4"/>
    <w:rsid w:val="00F652AE"/>
    <w:rsid w:val="00F75DDB"/>
    <w:rsid w:val="00FB1DE5"/>
    <w:rsid w:val="00FB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2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35A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A7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NOCCA|Riverfront</vt:lpstr>
    </vt:vector>
  </TitlesOfParts>
  <Company>NOCCA|Riverfront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NOCCA|Riverfront</dc:title>
  <dc:creator>cbowen</dc:creator>
  <cp:lastModifiedBy>Cyd  Bowen</cp:lastModifiedBy>
  <cp:revision>2</cp:revision>
  <cp:lastPrinted>2012-11-13T14:39:00Z</cp:lastPrinted>
  <dcterms:created xsi:type="dcterms:W3CDTF">2013-01-03T16:04:00Z</dcterms:created>
  <dcterms:modified xsi:type="dcterms:W3CDTF">2013-01-03T16:04:00Z</dcterms:modified>
</cp:coreProperties>
</file>